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B3" w:rsidRDefault="00594CB3" w:rsidP="00594CB3">
      <w:pPr>
        <w:pStyle w:val="1"/>
        <w:jc w:val="center"/>
      </w:pPr>
      <w:r w:rsidRPr="00E924B3">
        <w:rPr>
          <w:rFonts w:hint="eastAsia"/>
        </w:rPr>
        <w:t>技术文件</w:t>
      </w:r>
      <w:r w:rsidRPr="00B4251D">
        <w:rPr>
          <w:rFonts w:hint="eastAsia"/>
        </w:rPr>
        <w:t>翻译实践案例</w:t>
      </w:r>
    </w:p>
    <w:p w:rsidR="00594CB3" w:rsidRPr="006923D3" w:rsidRDefault="00594CB3" w:rsidP="00594CB3">
      <w:pPr>
        <w:spacing w:line="360" w:lineRule="auto"/>
        <w:rPr>
          <w:rFonts w:asciiTheme="minorEastAsia" w:eastAsiaTheme="minorEastAsia" w:hAnsiTheme="minorEastAsia" w:hint="eastAsia"/>
          <w:b/>
        </w:rPr>
      </w:pPr>
      <w:r w:rsidRPr="006923D3">
        <w:rPr>
          <w:rFonts w:asciiTheme="minorEastAsia" w:eastAsiaTheme="minorEastAsia" w:hAnsiTheme="minorEastAsia" w:hint="eastAsia"/>
          <w:b/>
        </w:rPr>
        <w:t>案例简介：</w:t>
      </w:r>
    </w:p>
    <w:p w:rsidR="00594CB3" w:rsidRPr="00594CB3" w:rsidRDefault="00594CB3" w:rsidP="00594CB3">
      <w:pPr>
        <w:spacing w:line="360" w:lineRule="auto"/>
        <w:rPr>
          <w:rFonts w:ascii="仿宋" w:eastAsia="仿宋" w:hAnsi="仿宋" w:cstheme="minorBidi" w:hint="eastAsia"/>
        </w:rPr>
      </w:pPr>
      <w:r w:rsidRPr="00594CB3">
        <w:rPr>
          <w:rFonts w:ascii="仿宋" w:eastAsia="仿宋" w:hAnsi="仿宋" w:cstheme="minorBidi" w:hint="eastAsia"/>
        </w:rPr>
        <w:t>案例</w:t>
      </w:r>
      <w:r w:rsidRPr="00594CB3">
        <w:rPr>
          <w:rFonts w:ascii="仿宋" w:eastAsia="仿宋" w:hAnsi="仿宋" w:cstheme="minorBidi"/>
        </w:rPr>
        <w:t>来源：</w:t>
      </w:r>
      <w:proofErr w:type="gramStart"/>
      <w:r w:rsidRPr="00594CB3">
        <w:rPr>
          <w:rFonts w:ascii="仿宋" w:eastAsia="仿宋" w:hAnsi="仿宋" w:cstheme="minorBidi" w:hint="eastAsia"/>
        </w:rPr>
        <w:t>常州百</w:t>
      </w:r>
      <w:r w:rsidRPr="00594CB3">
        <w:rPr>
          <w:rFonts w:ascii="仿宋" w:eastAsia="仿宋" w:hAnsi="仿宋" w:cstheme="minorBidi"/>
        </w:rPr>
        <w:t>建建筑工程</w:t>
      </w:r>
      <w:proofErr w:type="gramEnd"/>
      <w:r w:rsidRPr="00594CB3">
        <w:rPr>
          <w:rFonts w:ascii="仿宋" w:eastAsia="仿宋" w:hAnsi="仿宋" w:cstheme="minorBidi"/>
        </w:rPr>
        <w:t>有限公司</w:t>
      </w:r>
    </w:p>
    <w:p w:rsidR="00594CB3" w:rsidRPr="00594CB3" w:rsidRDefault="00594CB3" w:rsidP="00594CB3">
      <w:pPr>
        <w:spacing w:line="360" w:lineRule="auto"/>
        <w:rPr>
          <w:rFonts w:ascii="仿宋" w:eastAsia="仿宋" w:hAnsi="仿宋" w:cstheme="minorBidi" w:hint="eastAsia"/>
        </w:rPr>
      </w:pPr>
      <w:r w:rsidRPr="00594CB3">
        <w:rPr>
          <w:rFonts w:ascii="仿宋" w:eastAsia="仿宋" w:hAnsi="仿宋" w:cstheme="minorBidi" w:hint="eastAsia"/>
        </w:rPr>
        <w:t>案例</w:t>
      </w:r>
      <w:r w:rsidRPr="00594CB3">
        <w:rPr>
          <w:rFonts w:ascii="仿宋" w:eastAsia="仿宋" w:hAnsi="仿宋" w:cstheme="minorBidi"/>
        </w:rPr>
        <w:t>建设目的：</w:t>
      </w:r>
      <w:r w:rsidRPr="00594CB3">
        <w:rPr>
          <w:rFonts w:ascii="仿宋" w:eastAsia="仿宋" w:hAnsi="仿宋" w:cstheme="minorBidi" w:hint="eastAsia"/>
        </w:rPr>
        <w:t>技术</w:t>
      </w:r>
      <w:r w:rsidRPr="00594CB3">
        <w:rPr>
          <w:rFonts w:ascii="仿宋" w:eastAsia="仿宋" w:hAnsi="仿宋" w:cstheme="minorBidi"/>
        </w:rPr>
        <w:t>文件翻译</w:t>
      </w:r>
    </w:p>
    <w:p w:rsidR="00594CB3" w:rsidRPr="00594CB3" w:rsidRDefault="00594CB3" w:rsidP="00594CB3">
      <w:pPr>
        <w:spacing w:line="360" w:lineRule="auto"/>
        <w:rPr>
          <w:rFonts w:ascii="仿宋" w:eastAsia="仿宋" w:hAnsi="仿宋" w:cstheme="minorBidi" w:hint="eastAsia"/>
        </w:rPr>
      </w:pPr>
      <w:r w:rsidRPr="00594CB3">
        <w:rPr>
          <w:rFonts w:ascii="仿宋" w:eastAsia="仿宋" w:hAnsi="仿宋" w:cstheme="minorBidi" w:hint="eastAsia"/>
        </w:rPr>
        <w:t>案例</w:t>
      </w:r>
      <w:r w:rsidRPr="00594CB3">
        <w:rPr>
          <w:rFonts w:ascii="仿宋" w:eastAsia="仿宋" w:hAnsi="仿宋" w:cstheme="minorBidi"/>
        </w:rPr>
        <w:t>内容：</w:t>
      </w:r>
      <w:r w:rsidRPr="00594CB3">
        <w:rPr>
          <w:rFonts w:ascii="仿宋" w:eastAsia="仿宋" w:hAnsi="仿宋" w:cstheme="minorBidi" w:hint="eastAsia"/>
        </w:rPr>
        <w:t>建筑工程招标系列文件，</w:t>
      </w:r>
      <w:r w:rsidRPr="00594CB3">
        <w:rPr>
          <w:rFonts w:ascii="仿宋" w:eastAsia="仿宋" w:hAnsi="仿宋" w:cstheme="minorBidi"/>
        </w:rPr>
        <w:t>9500字符</w:t>
      </w:r>
      <w:r w:rsidRPr="00594CB3">
        <w:rPr>
          <w:rFonts w:ascii="仿宋" w:eastAsia="仿宋" w:hAnsi="仿宋" w:cstheme="minorBidi" w:hint="eastAsia"/>
        </w:rPr>
        <w:t>，突出技术</w:t>
      </w:r>
      <w:r w:rsidRPr="00594CB3">
        <w:rPr>
          <w:rFonts w:ascii="仿宋" w:eastAsia="仿宋" w:hAnsi="仿宋" w:cstheme="minorBidi"/>
        </w:rPr>
        <w:t>文件规范与</w:t>
      </w:r>
      <w:r w:rsidRPr="00594CB3">
        <w:rPr>
          <w:rFonts w:ascii="仿宋" w:eastAsia="仿宋" w:hAnsi="仿宋" w:cstheme="minorBidi" w:hint="eastAsia"/>
        </w:rPr>
        <w:t>科技</w:t>
      </w:r>
      <w:r w:rsidRPr="00594CB3">
        <w:rPr>
          <w:rFonts w:ascii="仿宋" w:eastAsia="仿宋" w:hAnsi="仿宋" w:cstheme="minorBidi"/>
        </w:rPr>
        <w:t>术语翻译</w:t>
      </w:r>
      <w:r w:rsidRPr="00594CB3">
        <w:rPr>
          <w:rFonts w:ascii="仿宋" w:eastAsia="仿宋" w:hAnsi="仿宋" w:cstheme="minorBidi" w:hint="eastAsia"/>
        </w:rPr>
        <w:t>特点</w:t>
      </w:r>
    </w:p>
    <w:p w:rsidR="00594CB3" w:rsidRDefault="00594CB3">
      <w:pPr>
        <w:widowControl/>
        <w:jc w:val="left"/>
      </w:pPr>
      <w:r>
        <w:br w:type="page"/>
      </w:r>
    </w:p>
    <w:p w:rsidR="00594CB3" w:rsidRPr="006923D3" w:rsidRDefault="00594CB3" w:rsidP="00594CB3">
      <w:pPr>
        <w:spacing w:line="360" w:lineRule="auto"/>
        <w:rPr>
          <w:rFonts w:asciiTheme="minorEastAsia" w:hAnsiTheme="minorEastAsia" w:hint="eastAsia"/>
          <w:b/>
        </w:rPr>
      </w:pPr>
      <w:r w:rsidRPr="006923D3">
        <w:rPr>
          <w:rFonts w:asciiTheme="minorEastAsia" w:hAnsiTheme="minorEastAsia" w:hint="eastAsia"/>
          <w:b/>
        </w:rPr>
        <w:lastRenderedPageBreak/>
        <w:t>案例选摘：</w:t>
      </w:r>
    </w:p>
    <w:p w:rsidR="0031351A" w:rsidRDefault="0031351A" w:rsidP="0031351A">
      <w:r>
        <w:rPr>
          <w:rFonts w:hint="eastAsia"/>
        </w:rPr>
        <w:t>第一</w:t>
      </w:r>
      <w:proofErr w:type="gramStart"/>
      <w:r>
        <w:rPr>
          <w:rFonts w:hint="eastAsia"/>
        </w:rPr>
        <w:t>章工程</w:t>
      </w:r>
      <w:proofErr w:type="gramEnd"/>
      <w:r>
        <w:rPr>
          <w:rFonts w:hint="eastAsia"/>
        </w:rPr>
        <w:t>目标</w:t>
      </w:r>
    </w:p>
    <w:p w:rsidR="0031351A" w:rsidRDefault="0031351A" w:rsidP="0031351A">
      <w:pPr>
        <w:rPr>
          <w:rFonts w:hint="eastAsia"/>
        </w:rPr>
      </w:pPr>
      <w:r>
        <w:t>Chapter One Project Objective</w:t>
      </w:r>
    </w:p>
    <w:p w:rsidR="00594CB3" w:rsidRDefault="00594CB3" w:rsidP="00594CB3">
      <w:r>
        <w:rPr>
          <w:rFonts w:hint="eastAsia"/>
        </w:rPr>
        <w:t>公司将按照《工程施工合同》承诺的各项条款，充分发挥在人员、技术、机械设备和管理上的雄厚优势，运用先进的施工技术，采取科学的施工管理，制订完善的各项施工管理制度和措施</w:t>
      </w:r>
      <w:r>
        <w:t>,精心组织、科学管理、优质高速地完成施工任务，目标如下：</w:t>
      </w:r>
    </w:p>
    <w:p w:rsidR="00594CB3" w:rsidRDefault="00594CB3" w:rsidP="00594CB3">
      <w:r>
        <w:t>The Corporation follows out the exact articles of the Agreement, The Engineering and Construction Contract, giving full play to the superiority of our technology, production facilities and management. With high-quality talents, advanced construction technology, scientific management and well-designed measures, the construction task will be completed with high quality and great speed. The objectives of the project are as follows.</w:t>
      </w:r>
    </w:p>
    <w:p w:rsidR="00594CB3" w:rsidRDefault="00594CB3" w:rsidP="00594CB3"/>
    <w:p w:rsidR="00594CB3" w:rsidRDefault="00594CB3" w:rsidP="00594CB3">
      <w:r>
        <w:t>1. 质量目标：市优质工程。</w:t>
      </w:r>
    </w:p>
    <w:p w:rsidR="00594CB3" w:rsidRDefault="00594CB3" w:rsidP="00594CB3">
      <w:r>
        <w:t>1 Quality objective：High Grade City Project in Suzhou</w:t>
      </w:r>
    </w:p>
    <w:p w:rsidR="00594CB3" w:rsidRDefault="00594CB3" w:rsidP="00594CB3"/>
    <w:p w:rsidR="00594CB3" w:rsidRDefault="00594CB3" w:rsidP="00594CB3">
      <w:pPr>
        <w:rPr>
          <w:rFonts w:hint="eastAsia"/>
        </w:rPr>
      </w:pPr>
      <w:r>
        <w:t>2. 安全目标：杜绝死亡和重伤事故，确保安全生产。Safety objective: Elimination of death and injury.</w:t>
      </w:r>
    </w:p>
    <w:p w:rsidR="00594CB3" w:rsidRDefault="00594CB3" w:rsidP="00594CB3"/>
    <w:p w:rsidR="00594CB3" w:rsidRDefault="00594CB3" w:rsidP="00594CB3">
      <w:pPr>
        <w:rPr>
          <w:rFonts w:hint="eastAsia"/>
        </w:rPr>
      </w:pPr>
      <w:r>
        <w:t>3. 文明施工目标：市级文明工地。 Civilized construction objective: Municipal Civilized Building Site.</w:t>
      </w:r>
    </w:p>
    <w:p w:rsidR="00594CB3" w:rsidRDefault="00594CB3" w:rsidP="00594CB3"/>
    <w:p w:rsidR="00594CB3" w:rsidRDefault="00594CB3" w:rsidP="00594CB3">
      <w:pPr>
        <w:rPr>
          <w:rFonts w:hint="eastAsia"/>
        </w:rPr>
      </w:pPr>
      <w:r>
        <w:t>4. 成本目标：加强成本控制管理，专款专用，杜绝各类空耗浪费。Cost objective: Special fund for special use to avoid waste</w:t>
      </w:r>
    </w:p>
    <w:p w:rsidR="00594CB3" w:rsidRDefault="00594CB3" w:rsidP="00594CB3"/>
    <w:p w:rsidR="00594CB3" w:rsidRDefault="00594CB3" w:rsidP="00594CB3">
      <w:r>
        <w:t>5. 环保目标：严格控制粉尘、噪声、污水污染周边环境，力争做到无投诉。Environmental protection: minimize dust; noise and water pollution to the surroundings for no complaints.</w:t>
      </w:r>
    </w:p>
    <w:p w:rsidR="00594CB3" w:rsidRDefault="00594CB3" w:rsidP="00594CB3"/>
    <w:p w:rsidR="00594CB3" w:rsidRDefault="00594CB3" w:rsidP="00594CB3"/>
    <w:p w:rsidR="00B97C5E" w:rsidRDefault="00594CB3" w:rsidP="00594CB3">
      <w:pPr>
        <w:rPr>
          <w:rFonts w:hint="eastAsia"/>
        </w:rPr>
      </w:pPr>
      <w:r>
        <w:t>6. 工期目标：320天。</w:t>
      </w:r>
      <w:proofErr w:type="spellStart"/>
      <w:r>
        <w:t>DTime</w:t>
      </w:r>
      <w:proofErr w:type="spellEnd"/>
      <w:r>
        <w:t xml:space="preserve"> limit: 320 Days</w:t>
      </w:r>
    </w:p>
    <w:p w:rsidR="00594CB3" w:rsidRDefault="00594CB3" w:rsidP="00594CB3">
      <w:pPr>
        <w:rPr>
          <w:rFonts w:hint="eastAsia"/>
        </w:rPr>
      </w:pPr>
    </w:p>
    <w:p w:rsidR="0031351A" w:rsidRDefault="0031351A" w:rsidP="0031351A">
      <w:r>
        <w:rPr>
          <w:rFonts w:hint="eastAsia"/>
        </w:rPr>
        <w:t>第六</w:t>
      </w:r>
      <w:proofErr w:type="gramStart"/>
      <w:r>
        <w:rPr>
          <w:rFonts w:hint="eastAsia"/>
        </w:rPr>
        <w:t>章确保</w:t>
      </w:r>
      <w:proofErr w:type="gramEnd"/>
      <w:r>
        <w:rPr>
          <w:rFonts w:hint="eastAsia"/>
        </w:rPr>
        <w:t>施工进度的技术措施</w:t>
      </w:r>
    </w:p>
    <w:p w:rsidR="0031351A" w:rsidRDefault="0031351A" w:rsidP="0031351A">
      <w:r>
        <w:t>Chapter 6 Technical Measures to guarantee the Construction Schedule</w:t>
      </w:r>
    </w:p>
    <w:p w:rsidR="0031351A" w:rsidRDefault="0031351A" w:rsidP="0031351A">
      <w:r>
        <w:t>1. 事先组织施工技术人员熟悉图纸，对照图集、规范，掌握设计意图。</w:t>
      </w:r>
    </w:p>
    <w:p w:rsidR="0031351A" w:rsidRDefault="0031351A" w:rsidP="0031351A">
      <w:r>
        <w:t xml:space="preserve">1. Organizing constructors to read the drawings beforehand and have a clear mind of the design. </w:t>
      </w:r>
    </w:p>
    <w:p w:rsidR="0031351A" w:rsidRDefault="0031351A" w:rsidP="0031351A"/>
    <w:p w:rsidR="0031351A" w:rsidRDefault="0031351A" w:rsidP="0031351A">
      <w:r>
        <w:t>2. 对设计图纸中存在的疑问点，事先开列清单，在设计交底中得到明确和解决。</w:t>
      </w:r>
    </w:p>
    <w:p w:rsidR="0031351A" w:rsidRDefault="0031351A" w:rsidP="0031351A">
      <w:pPr>
        <w:rPr>
          <w:rFonts w:hint="eastAsia"/>
        </w:rPr>
      </w:pPr>
      <w:r>
        <w:t>2. Listing questions of the drawing and find the answers by contacting the designers.</w:t>
      </w:r>
    </w:p>
    <w:p w:rsidR="0031351A" w:rsidRDefault="0031351A" w:rsidP="0031351A"/>
    <w:p w:rsidR="0031351A" w:rsidRDefault="0031351A" w:rsidP="0031351A">
      <w:r>
        <w:t>3. 各分部分项工程开工前，事先编制专项施工方案，报监理工程师确认后及时开工。</w:t>
      </w:r>
    </w:p>
    <w:p w:rsidR="0031351A" w:rsidRDefault="0031351A" w:rsidP="0031351A">
      <w:r>
        <w:t xml:space="preserve">3. Working out constructing schedules for each part of the project in advance and reporting the schedules to the superintendent for approval before starting </w:t>
      </w:r>
      <w:r>
        <w:lastRenderedPageBreak/>
        <w:t>construction.</w:t>
      </w:r>
    </w:p>
    <w:p w:rsidR="0031351A" w:rsidRDefault="0031351A" w:rsidP="0031351A">
      <w:r>
        <w:t>4. 及时进行各项隐蔽工程的验收和成品保护，为下道工序开工争取时间。</w:t>
      </w:r>
    </w:p>
    <w:p w:rsidR="0031351A" w:rsidRDefault="0031351A" w:rsidP="0031351A">
      <w:pPr>
        <w:rPr>
          <w:rFonts w:hint="eastAsia"/>
        </w:rPr>
      </w:pPr>
      <w:r>
        <w:t>4. Carrying out covert inspections, examinations and protections of the finished construction to save time for the next process.</w:t>
      </w:r>
    </w:p>
    <w:p w:rsidR="0031351A" w:rsidRDefault="0031351A" w:rsidP="0031351A"/>
    <w:p w:rsidR="0031351A" w:rsidRDefault="0031351A" w:rsidP="0031351A">
      <w:pPr>
        <w:rPr>
          <w:rFonts w:hint="eastAsia"/>
        </w:rPr>
      </w:pPr>
      <w:r>
        <w:t>5. 全力突击施工主体，给装饰和水电安装提供充足地时间，确保装饰、安装工程质量。</w:t>
      </w:r>
      <w:proofErr w:type="gramStart"/>
      <w:r>
        <w:t>Putting forth an all-out effort for the main part of the construction to save time for decoration and installation of water as well as electricity facilities.</w:t>
      </w:r>
      <w:proofErr w:type="gramEnd"/>
    </w:p>
    <w:p w:rsidR="0031351A" w:rsidRDefault="0031351A" w:rsidP="0031351A"/>
    <w:p w:rsidR="0031351A" w:rsidRDefault="0031351A" w:rsidP="0031351A">
      <w:pPr>
        <w:rPr>
          <w:rFonts w:hint="eastAsia"/>
        </w:rPr>
      </w:pPr>
      <w:r>
        <w:t>6. 能预先制作的先行加工，如钢筋根据图纸</w:t>
      </w:r>
      <w:proofErr w:type="gramStart"/>
      <w:r>
        <w:t>及翻样</w:t>
      </w:r>
      <w:proofErr w:type="gramEnd"/>
      <w:r>
        <w:t>清单进行下料制作成型。钢结构构件预先加工制作等。Pre-processes for those possible, e.g., forming of concrete steel bars and steel structures.</w:t>
      </w:r>
    </w:p>
    <w:p w:rsidR="0031351A" w:rsidRDefault="0031351A" w:rsidP="0031351A"/>
    <w:p w:rsidR="0031351A" w:rsidRDefault="0031351A" w:rsidP="0031351A">
      <w:pPr>
        <w:rPr>
          <w:rFonts w:hint="eastAsia"/>
        </w:rPr>
      </w:pPr>
      <w:r>
        <w:t>7. 采用立体交叉的办法穿插施工。</w:t>
      </w:r>
      <w:proofErr w:type="gramStart"/>
      <w:r>
        <w:t>Multi-leveled construction.</w:t>
      </w:r>
      <w:proofErr w:type="gramEnd"/>
    </w:p>
    <w:p w:rsidR="0031351A" w:rsidRDefault="0031351A" w:rsidP="0031351A">
      <w:bookmarkStart w:id="0" w:name="_GoBack"/>
      <w:bookmarkEnd w:id="0"/>
    </w:p>
    <w:p w:rsidR="00594CB3" w:rsidRPr="00594CB3" w:rsidRDefault="0031351A" w:rsidP="0031351A">
      <w:r>
        <w:t>8. 投入良好，足够的机构设备及充足的周转材料。配足模板周转使用。</w:t>
      </w:r>
      <w:proofErr w:type="gramStart"/>
      <w:r>
        <w:t xml:space="preserve">Enough materials and sufficient equipment for recirculation, e.g., enough construction </w:t>
      </w:r>
      <w:proofErr w:type="spellStart"/>
      <w:r>
        <w:t>plywoods</w:t>
      </w:r>
      <w:proofErr w:type="spellEnd"/>
      <w:r>
        <w:t>.</w:t>
      </w:r>
      <w:proofErr w:type="gramEnd"/>
    </w:p>
    <w:sectPr w:rsidR="00594CB3" w:rsidRPr="00594CB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15" w:rsidRDefault="00597015" w:rsidP="008600B7">
      <w:r>
        <w:separator/>
      </w:r>
    </w:p>
  </w:endnote>
  <w:endnote w:type="continuationSeparator" w:id="0">
    <w:p w:rsidR="00597015" w:rsidRDefault="00597015" w:rsidP="0086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99879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600B7" w:rsidRDefault="008600B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00B7" w:rsidRDefault="008600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15" w:rsidRDefault="00597015" w:rsidP="008600B7">
      <w:r>
        <w:separator/>
      </w:r>
    </w:p>
  </w:footnote>
  <w:footnote w:type="continuationSeparator" w:id="0">
    <w:p w:rsidR="00597015" w:rsidRDefault="00597015" w:rsidP="00860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B3"/>
    <w:rsid w:val="0031351A"/>
    <w:rsid w:val="00594CB3"/>
    <w:rsid w:val="00597015"/>
    <w:rsid w:val="008600B7"/>
    <w:rsid w:val="00B9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B3"/>
    <w:pPr>
      <w:widowControl w:val="0"/>
      <w:jc w:val="both"/>
    </w:pPr>
    <w:rPr>
      <w:rFonts w:ascii="DengXian" w:eastAsia="DengXian" w:hAnsi="DengXian" w:cs="Times New Roman"/>
    </w:rPr>
  </w:style>
  <w:style w:type="paragraph" w:styleId="1">
    <w:name w:val="heading 1"/>
    <w:basedOn w:val="a"/>
    <w:next w:val="a"/>
    <w:link w:val="1Char"/>
    <w:uiPriority w:val="9"/>
    <w:qFormat/>
    <w:rsid w:val="00594CB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4CB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860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0B7"/>
    <w:rPr>
      <w:rFonts w:ascii="DengXian" w:eastAsia="DengXian" w:hAnsi="DengXi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0B7"/>
    <w:rPr>
      <w:rFonts w:ascii="DengXian" w:eastAsia="DengXian" w:hAnsi="DengXi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B3"/>
    <w:pPr>
      <w:widowControl w:val="0"/>
      <w:jc w:val="both"/>
    </w:pPr>
    <w:rPr>
      <w:rFonts w:ascii="DengXian" w:eastAsia="DengXian" w:hAnsi="DengXian" w:cs="Times New Roman"/>
    </w:rPr>
  </w:style>
  <w:style w:type="paragraph" w:styleId="1">
    <w:name w:val="heading 1"/>
    <w:basedOn w:val="a"/>
    <w:next w:val="a"/>
    <w:link w:val="1Char"/>
    <w:uiPriority w:val="9"/>
    <w:qFormat/>
    <w:rsid w:val="00594CB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4CB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860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0B7"/>
    <w:rPr>
      <w:rFonts w:ascii="DengXian" w:eastAsia="DengXian" w:hAnsi="DengXi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0B7"/>
    <w:rPr>
      <w:rFonts w:ascii="DengXian" w:eastAsia="DengXian" w:hAnsi="DengXi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361</Words>
  <Characters>2060</Characters>
  <Application>Microsoft Office Word</Application>
  <DocSecurity>0</DocSecurity>
  <Lines>17</Lines>
  <Paragraphs>4</Paragraphs>
  <ScaleCrop>false</ScaleCrop>
  <Company>muse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</dc:creator>
  <cp:lastModifiedBy>muse</cp:lastModifiedBy>
  <cp:revision>3</cp:revision>
  <dcterms:created xsi:type="dcterms:W3CDTF">2022-10-05T07:40:00Z</dcterms:created>
  <dcterms:modified xsi:type="dcterms:W3CDTF">2022-10-05T07:49:00Z</dcterms:modified>
</cp:coreProperties>
</file>